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204A" w14:textId="77777777" w:rsidR="001216D1" w:rsidRPr="00010916" w:rsidRDefault="001216D1" w:rsidP="001216D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MODELO DE EXAME DE QUALIFICAÇÃO</w:t>
      </w:r>
      <w:r>
        <w:rPr>
          <w:rFonts w:eastAsia="Calibri"/>
          <w:b/>
          <w:bCs/>
          <w:sz w:val="24"/>
          <w:szCs w:val="24"/>
        </w:rPr>
        <w:t xml:space="preserve"> ou DEFESA</w:t>
      </w:r>
    </w:p>
    <w:p w14:paraId="34D6A242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291B7C9E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1E888D8C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O Exame de Qualificação deve ser elaborado de acordo com as instruções contidas neste</w:t>
      </w:r>
    </w:p>
    <w:p w14:paraId="77AAE6A8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documento. Deverão ser consultadas as Normas acadêmicas do Programa e o Regimento</w:t>
      </w:r>
    </w:p>
    <w:p w14:paraId="725FC113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 xml:space="preserve">Geral dos Cursos de </w:t>
      </w:r>
      <w:proofErr w:type="gramStart"/>
      <w:r w:rsidRPr="00010916">
        <w:rPr>
          <w:rFonts w:eastAsia="Calibri"/>
          <w:sz w:val="24"/>
          <w:szCs w:val="24"/>
        </w:rPr>
        <w:t>Pós Graduação</w:t>
      </w:r>
      <w:proofErr w:type="gramEnd"/>
      <w:r w:rsidRPr="00010916">
        <w:rPr>
          <w:rFonts w:eastAsia="Calibri"/>
          <w:sz w:val="24"/>
          <w:szCs w:val="24"/>
        </w:rPr>
        <w:t xml:space="preserve"> da Universidade Estadual de Maringá.</w:t>
      </w:r>
    </w:p>
    <w:p w14:paraId="5E7EF474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774FE67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6E507D59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1. Referências Normativas</w:t>
      </w:r>
    </w:p>
    <w:p w14:paraId="20E5A78F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Devem ser consultadas as normas da Associação Brasileira de Normas Técnicas (ABNT)</w:t>
      </w:r>
    </w:p>
    <w:p w14:paraId="2559E5E7" w14:textId="77777777" w:rsidR="001216D1" w:rsidRPr="00010916" w:rsidRDefault="001216D1" w:rsidP="001216D1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NBR </w:t>
      </w:r>
      <w:r w:rsidRPr="009C3A1F">
        <w:rPr>
          <w:rFonts w:eastAsia="Calibri"/>
          <w:color w:val="000000"/>
          <w:sz w:val="24"/>
          <w:szCs w:val="24"/>
        </w:rPr>
        <w:t>14724</w:t>
      </w:r>
      <w:r>
        <w:rPr>
          <w:rFonts w:eastAsia="Calibri"/>
          <w:color w:val="000000"/>
          <w:sz w:val="24"/>
          <w:szCs w:val="24"/>
        </w:rPr>
        <w:t xml:space="preserve"> ABNT de 2024</w:t>
      </w:r>
    </w:p>
    <w:p w14:paraId="04D5974D" w14:textId="77777777" w:rsidR="001216D1" w:rsidRPr="00010916" w:rsidRDefault="001216D1" w:rsidP="001216D1">
      <w:pPr>
        <w:jc w:val="both"/>
        <w:rPr>
          <w:rFonts w:eastAsia="Calibri"/>
          <w:color w:val="000000"/>
          <w:sz w:val="24"/>
          <w:szCs w:val="24"/>
        </w:rPr>
      </w:pPr>
    </w:p>
    <w:p w14:paraId="111A2A49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2. Formatação</w:t>
      </w:r>
    </w:p>
    <w:p w14:paraId="33D4E6AC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O Exame de Qualificação deve ser apresentado com linguagem clara, demonstrando domínio</w:t>
      </w:r>
    </w:p>
    <w:p w14:paraId="09A21826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gramatical e conceitual. Deve ser estruturado na forma de tópicos, em espaço 1,5. Utilizar fonte Time News Roman ou Arial, tamanho 12. O tamanho da folha deve ser A4 e folhas devem apresentar margem esquerda e superior de 3 cm; direita e inferior de 2 cm.</w:t>
      </w:r>
    </w:p>
    <w:p w14:paraId="2A851E1B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FE0C368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sz w:val="24"/>
          <w:szCs w:val="24"/>
        </w:rPr>
        <w:t xml:space="preserve">3. </w:t>
      </w:r>
      <w:r w:rsidRPr="00010916">
        <w:rPr>
          <w:rFonts w:eastAsia="Calibri"/>
          <w:b/>
          <w:bCs/>
          <w:sz w:val="24"/>
          <w:szCs w:val="24"/>
        </w:rPr>
        <w:t>Folha de rosto (obrigatória)</w:t>
      </w:r>
    </w:p>
    <w:p w14:paraId="7CB53F33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Utilizar o cabeçalho disponível neste documento. Na folha de rosto deve constar: nome do</w:t>
      </w:r>
    </w:p>
    <w:p w14:paraId="5046803C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 xml:space="preserve">mestrando; nome do orientador; nome do </w:t>
      </w:r>
      <w:proofErr w:type="spellStart"/>
      <w:r w:rsidRPr="00010916">
        <w:rPr>
          <w:rFonts w:eastAsia="Calibri"/>
          <w:sz w:val="24"/>
          <w:szCs w:val="24"/>
        </w:rPr>
        <w:t>co-orientador</w:t>
      </w:r>
      <w:proofErr w:type="spellEnd"/>
      <w:r w:rsidRPr="00010916">
        <w:rPr>
          <w:rFonts w:eastAsia="Calibri"/>
          <w:sz w:val="24"/>
          <w:szCs w:val="24"/>
        </w:rPr>
        <w:t xml:space="preserve"> (se houver); título; subtítulo (se</w:t>
      </w:r>
    </w:p>
    <w:p w14:paraId="3BB26F9D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houver) deve ser evidenciada a sua subordinação ao título, precedido de dois-pontos; local</w:t>
      </w:r>
    </w:p>
    <w:p w14:paraId="4770B081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(cidade-estado) da entidade, ano de depósito (entrega). A capa é opcional.</w:t>
      </w:r>
    </w:p>
    <w:p w14:paraId="49300FDE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3DD8AAB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sz w:val="24"/>
          <w:szCs w:val="24"/>
        </w:rPr>
        <w:t xml:space="preserve">4. </w:t>
      </w:r>
      <w:r w:rsidRPr="00010916">
        <w:rPr>
          <w:rFonts w:eastAsia="Calibri"/>
          <w:b/>
          <w:bCs/>
          <w:sz w:val="24"/>
          <w:szCs w:val="24"/>
        </w:rPr>
        <w:t>Estrutura do Exame de Qualificação</w:t>
      </w:r>
    </w:p>
    <w:p w14:paraId="751DA5D9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 xml:space="preserve">O texto </w:t>
      </w:r>
      <w:r>
        <w:rPr>
          <w:rFonts w:eastAsia="Calibri"/>
          <w:sz w:val="24"/>
          <w:szCs w:val="24"/>
        </w:rPr>
        <w:t xml:space="preserve">da introdução </w:t>
      </w:r>
      <w:r w:rsidRPr="00010916">
        <w:rPr>
          <w:rFonts w:eastAsia="Calibri"/>
          <w:sz w:val="24"/>
          <w:szCs w:val="24"/>
        </w:rPr>
        <w:t>deverá conter os seguintes itens</w:t>
      </w:r>
      <w:r>
        <w:rPr>
          <w:rFonts w:eastAsia="Calibri"/>
          <w:sz w:val="24"/>
          <w:szCs w:val="24"/>
        </w:rPr>
        <w:t xml:space="preserve"> sem nomear</w:t>
      </w:r>
      <w:r w:rsidRPr="00010916">
        <w:rPr>
          <w:rFonts w:eastAsia="Calibri"/>
          <w:sz w:val="24"/>
          <w:szCs w:val="24"/>
        </w:rPr>
        <w:t>:</w:t>
      </w:r>
    </w:p>
    <w:p w14:paraId="0D706CF9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Justificativa</w:t>
      </w:r>
    </w:p>
    <w:p w14:paraId="2D1138BE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Objetivos</w:t>
      </w:r>
    </w:p>
    <w:p w14:paraId="08BA91EA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Revisão Bibliográfica</w:t>
      </w:r>
    </w:p>
    <w:p w14:paraId="787C7D05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Metodologia</w:t>
      </w:r>
    </w:p>
    <w:p w14:paraId="5AD51FCD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Referências</w:t>
      </w:r>
    </w:p>
    <w:p w14:paraId="3D31E665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Plano Geral da Dissertação –</w:t>
      </w:r>
      <w:r w:rsidRPr="00010916">
        <w:rPr>
          <w:rFonts w:eastAsia="Calibri"/>
          <w:bCs/>
          <w:sz w:val="24"/>
          <w:szCs w:val="24"/>
        </w:rPr>
        <w:t xml:space="preserve"> (como a dissertação será dividida e um breve resumo dos temas a serem abordados)</w:t>
      </w:r>
    </w:p>
    <w:p w14:paraId="3E609240" w14:textId="77777777" w:rsidR="001216D1" w:rsidRPr="00010916" w:rsidRDefault="001216D1" w:rsidP="001216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7B45464" w14:textId="77777777" w:rsidR="001216D1" w:rsidRPr="00010916" w:rsidRDefault="001216D1" w:rsidP="001216D1">
      <w:pPr>
        <w:jc w:val="both"/>
        <w:rPr>
          <w:rFonts w:eastAsia="Calibri"/>
          <w:color w:val="000000"/>
          <w:sz w:val="24"/>
          <w:szCs w:val="24"/>
        </w:rPr>
      </w:pPr>
    </w:p>
    <w:p w14:paraId="5C167524" w14:textId="77777777" w:rsidR="001216D1" w:rsidRPr="004312D8" w:rsidRDefault="001216D1" w:rsidP="001216D1"/>
    <w:p w14:paraId="6498C6CF" w14:textId="77777777" w:rsidR="001216D1" w:rsidRPr="004312D8" w:rsidRDefault="001216D1" w:rsidP="001216D1"/>
    <w:p w14:paraId="5DA1D4F9" w14:textId="77777777" w:rsidR="00F617DA" w:rsidRDefault="00F617DA"/>
    <w:sectPr w:rsidR="00F61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D1"/>
    <w:rsid w:val="001216D1"/>
    <w:rsid w:val="00157642"/>
    <w:rsid w:val="00B4290A"/>
    <w:rsid w:val="00F617DA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AC58"/>
  <w15:chartTrackingRefBased/>
  <w15:docId w15:val="{D096D875-CFE8-4C02-8A11-1494A189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216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16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16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16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16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16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16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16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16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1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1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1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16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16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16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16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16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16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1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2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16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21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16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216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1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216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1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16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1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2025-06-06T16:28:00Z</dcterms:created>
  <dcterms:modified xsi:type="dcterms:W3CDTF">2025-06-06T16:28:00Z</dcterms:modified>
</cp:coreProperties>
</file>